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D0" w:rsidRPr="000B1CEE" w:rsidRDefault="003D4BD0" w:rsidP="003D4BD0">
      <w:pPr>
        <w:jc w:val="center"/>
        <w:rPr>
          <w:rStyle w:val="Sterk"/>
          <w:rFonts w:ascii="Calibri" w:hAnsi="Calibri"/>
          <w:color w:val="000000"/>
        </w:rPr>
      </w:pPr>
      <w:r w:rsidRPr="000B1CEE">
        <w:rPr>
          <w:noProof/>
          <w:sz w:val="20"/>
          <w:szCs w:val="20"/>
        </w:rPr>
        <w:drawing>
          <wp:inline distT="0" distB="0" distL="0" distR="0" wp14:anchorId="092C8755" wp14:editId="0C508C38">
            <wp:extent cx="1419225" cy="10477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D0" w:rsidRPr="000B1CEE" w:rsidRDefault="003D4BD0" w:rsidP="008911DD">
      <w:pPr>
        <w:rPr>
          <w:rStyle w:val="Sterk"/>
          <w:rFonts w:ascii="Calibri" w:hAnsi="Calibri"/>
          <w:color w:val="000000"/>
        </w:rPr>
      </w:pPr>
    </w:p>
    <w:p w:rsidR="008911DD" w:rsidRPr="000B1CEE" w:rsidRDefault="0088566D" w:rsidP="008911DD">
      <w:pPr>
        <w:rPr>
          <w:rFonts w:ascii="Calibri" w:hAnsi="Calibri"/>
          <w:color w:val="000000"/>
        </w:rPr>
      </w:pPr>
      <w:r w:rsidRPr="000B1CEE">
        <w:rPr>
          <w:rStyle w:val="Sterk"/>
          <w:rFonts w:ascii="Calibri" w:hAnsi="Calibri"/>
          <w:color w:val="000000"/>
        </w:rPr>
        <w:t>Nå har dere muligheten!</w:t>
      </w:r>
    </w:p>
    <w:p w:rsidR="008911DD" w:rsidRPr="000B1CEE" w:rsidRDefault="008911DD" w:rsidP="008911DD">
      <w:pPr>
        <w:rPr>
          <w:rFonts w:ascii="Calibri" w:hAnsi="Calibri"/>
          <w:color w:val="000000"/>
        </w:rPr>
      </w:pPr>
      <w:r w:rsidRPr="000B1CEE">
        <w:rPr>
          <w:rFonts w:ascii="Calibri" w:hAnsi="Calibri"/>
          <w:color w:val="000000"/>
        </w:rPr>
        <w:t> </w:t>
      </w:r>
    </w:p>
    <w:p w:rsidR="008911DD" w:rsidRPr="000B1CEE" w:rsidRDefault="000B1CEE" w:rsidP="008911DD">
      <w:pPr>
        <w:rPr>
          <w:rFonts w:ascii="Calibri" w:hAnsi="Calibri"/>
          <w:color w:val="000000"/>
        </w:rPr>
      </w:pPr>
      <w:r w:rsidRPr="000B1CEE">
        <w:rPr>
          <w:rFonts w:ascii="Calibri" w:hAnsi="Calibri"/>
          <w:color w:val="000000"/>
        </w:rPr>
        <w:t xml:space="preserve">Nordisk </w:t>
      </w:r>
      <w:proofErr w:type="spellStart"/>
      <w:r w:rsidRPr="000B1CEE">
        <w:rPr>
          <w:rFonts w:ascii="Calibri" w:hAnsi="Calibri"/>
          <w:color w:val="000000"/>
        </w:rPr>
        <w:t>Skatte</w:t>
      </w:r>
      <w:r w:rsidR="00295950" w:rsidRPr="000B1CEE">
        <w:rPr>
          <w:rFonts w:ascii="Calibri" w:hAnsi="Calibri"/>
          <w:color w:val="000000"/>
        </w:rPr>
        <w:t>Organisation</w:t>
      </w:r>
      <w:proofErr w:type="spellEnd"/>
      <w:r w:rsidR="0088566D" w:rsidRPr="000B1CEE">
        <w:rPr>
          <w:rFonts w:ascii="Calibri" w:hAnsi="Calibri"/>
          <w:color w:val="000000"/>
        </w:rPr>
        <w:t xml:space="preserve"> (NSO)</w:t>
      </w:r>
      <w:r w:rsidR="008911DD" w:rsidRPr="000B1CEE">
        <w:rPr>
          <w:rFonts w:ascii="Calibri" w:hAnsi="Calibri"/>
          <w:color w:val="000000"/>
        </w:rPr>
        <w:t xml:space="preserve">, </w:t>
      </w:r>
      <w:r w:rsidRPr="000B1CEE">
        <w:rPr>
          <w:rFonts w:ascii="Calibri" w:hAnsi="Calibri"/>
          <w:color w:val="000000"/>
        </w:rPr>
        <w:t>med</w:t>
      </w:r>
      <w:r w:rsidR="008911DD" w:rsidRPr="000B1CEE">
        <w:rPr>
          <w:rFonts w:ascii="Calibri" w:hAnsi="Calibri"/>
          <w:color w:val="000000"/>
        </w:rPr>
        <w:t xml:space="preserve"> over 35.000 medlemmer, er svært bekymret over utviklingen i </w:t>
      </w:r>
      <w:r w:rsidR="0088566D" w:rsidRPr="000B1CEE">
        <w:rPr>
          <w:rFonts w:ascii="Calibri" w:hAnsi="Calibri"/>
          <w:color w:val="000000"/>
        </w:rPr>
        <w:t xml:space="preserve">skatte- </w:t>
      </w:r>
      <w:r w:rsidR="00B52E60" w:rsidRPr="000B1CEE">
        <w:rPr>
          <w:rFonts w:ascii="Calibri" w:hAnsi="Calibri"/>
          <w:color w:val="000000"/>
        </w:rPr>
        <w:t>og</w:t>
      </w:r>
      <w:r w:rsidR="008911DD" w:rsidRPr="000B1CEE">
        <w:rPr>
          <w:rFonts w:ascii="Calibri" w:hAnsi="Calibri"/>
          <w:color w:val="000000"/>
        </w:rPr>
        <w:t xml:space="preserve"> avgiftsadministrasjonene i de nordiske landene.</w:t>
      </w:r>
    </w:p>
    <w:p w:rsidR="008911DD" w:rsidRPr="000B1CEE" w:rsidRDefault="008911DD" w:rsidP="008911DD">
      <w:pPr>
        <w:rPr>
          <w:rFonts w:ascii="Calibri" w:hAnsi="Calibri"/>
          <w:color w:val="000000"/>
        </w:rPr>
      </w:pPr>
      <w:r w:rsidRPr="000B1CEE">
        <w:rPr>
          <w:rFonts w:ascii="Calibri" w:hAnsi="Calibri"/>
          <w:color w:val="000000"/>
        </w:rPr>
        <w:t> </w:t>
      </w:r>
    </w:p>
    <w:p w:rsidR="008911DD" w:rsidRPr="000B1CEE" w:rsidRDefault="008911DD" w:rsidP="008911DD">
      <w:pPr>
        <w:rPr>
          <w:rFonts w:ascii="Calibri" w:hAnsi="Calibri"/>
          <w:color w:val="000000"/>
        </w:rPr>
      </w:pPr>
      <w:r w:rsidRPr="000B1CEE">
        <w:rPr>
          <w:rFonts w:ascii="Calibri" w:hAnsi="Calibri"/>
          <w:color w:val="000000"/>
        </w:rPr>
        <w:t>Gjentatte budsjettkutt, omorganiseringer og nedleggelse av kontor har</w:t>
      </w:r>
      <w:r w:rsidR="000B1CEE" w:rsidRPr="000B1CEE">
        <w:rPr>
          <w:rFonts w:ascii="Calibri" w:hAnsi="Calibri"/>
          <w:color w:val="000000"/>
        </w:rPr>
        <w:t xml:space="preserve"> ført til at skatte- og avgiftsadministrasjonene har tapt mye kompetanse</w:t>
      </w:r>
      <w:r w:rsidR="003103E7">
        <w:rPr>
          <w:rFonts w:ascii="Calibri" w:hAnsi="Calibri"/>
          <w:color w:val="000000"/>
        </w:rPr>
        <w:t>.</w:t>
      </w:r>
      <w:bookmarkStart w:id="0" w:name="_GoBack"/>
      <w:bookmarkEnd w:id="0"/>
      <w:r w:rsidRPr="000B1CEE">
        <w:rPr>
          <w:rFonts w:ascii="Calibri" w:hAnsi="Calibri"/>
          <w:color w:val="000000"/>
        </w:rPr>
        <w:t xml:space="preserve"> </w:t>
      </w:r>
      <w:r w:rsidR="00C64081" w:rsidRPr="000B1CEE">
        <w:rPr>
          <w:rFonts w:ascii="Calibri" w:hAnsi="Calibri"/>
          <w:color w:val="000000"/>
        </w:rPr>
        <w:t xml:space="preserve">Med dagens moderne teknologi er det gode muligheter for å beholde kompetansearbeidsplasser også utenfor de største byene. </w:t>
      </w:r>
      <w:r w:rsidRPr="000B1CEE">
        <w:rPr>
          <w:rFonts w:ascii="Calibri" w:hAnsi="Calibri"/>
          <w:color w:val="000000"/>
        </w:rPr>
        <w:t xml:space="preserve">Finansiering av den nordiske velferdsmodellen er tuftet på bred tillit mellom borgerne og avgiftsmyndigheten. </w:t>
      </w:r>
    </w:p>
    <w:p w:rsidR="008911DD" w:rsidRPr="000B1CEE" w:rsidRDefault="008911DD" w:rsidP="008911DD">
      <w:pPr>
        <w:rPr>
          <w:rFonts w:ascii="Calibri" w:hAnsi="Calibri"/>
          <w:color w:val="000000"/>
        </w:rPr>
      </w:pPr>
    </w:p>
    <w:p w:rsidR="008911DD" w:rsidRPr="000B1CEE" w:rsidRDefault="008911DD" w:rsidP="008911DD">
      <w:pPr>
        <w:rPr>
          <w:rFonts w:ascii="Calibri" w:hAnsi="Calibri"/>
          <w:color w:val="000000"/>
        </w:rPr>
      </w:pPr>
      <w:r w:rsidRPr="000B1CEE">
        <w:rPr>
          <w:rFonts w:ascii="Calibri" w:hAnsi="Calibri"/>
          <w:color w:val="000000"/>
        </w:rPr>
        <w:t xml:space="preserve">Rettsikkerheten til, og likebehandlingen av borgerne reduseres, samtidig som skatteinntektene og skattegrunnlaget svekkes. Mangel på ressurser har ført til at de </w:t>
      </w:r>
      <w:r w:rsidR="00B52E60" w:rsidRPr="000B1CEE">
        <w:rPr>
          <w:rFonts w:ascii="Calibri" w:hAnsi="Calibri"/>
          <w:color w:val="000000"/>
        </w:rPr>
        <w:t>illojale</w:t>
      </w:r>
      <w:r w:rsidRPr="000B1CEE">
        <w:rPr>
          <w:rFonts w:ascii="Calibri" w:hAnsi="Calibri"/>
          <w:color w:val="000000"/>
        </w:rPr>
        <w:t xml:space="preserve"> "betaler" den skatten de ønsker. Dette fører selvsagt til store skatteunndragelser</w:t>
      </w:r>
      <w:r w:rsidR="000B1CEE" w:rsidRPr="000B1CEE">
        <w:rPr>
          <w:rFonts w:ascii="Calibri" w:hAnsi="Calibri"/>
          <w:color w:val="000000"/>
        </w:rPr>
        <w:t>.</w:t>
      </w:r>
    </w:p>
    <w:p w:rsidR="008911DD" w:rsidRPr="000B1CEE" w:rsidRDefault="008911DD" w:rsidP="008911DD">
      <w:pPr>
        <w:rPr>
          <w:rFonts w:ascii="Calibri" w:hAnsi="Calibri"/>
          <w:color w:val="000000"/>
        </w:rPr>
      </w:pPr>
      <w:r w:rsidRPr="000B1CEE">
        <w:rPr>
          <w:rFonts w:ascii="Calibri" w:hAnsi="Calibri"/>
          <w:color w:val="000000"/>
        </w:rPr>
        <w:t> </w:t>
      </w:r>
    </w:p>
    <w:p w:rsidR="008911DD" w:rsidRPr="000B1CEE" w:rsidRDefault="008911DD" w:rsidP="008911DD">
      <w:pPr>
        <w:rPr>
          <w:rFonts w:ascii="Calibri" w:hAnsi="Calibri"/>
          <w:color w:val="000000"/>
        </w:rPr>
      </w:pPr>
      <w:r w:rsidRPr="000B1CEE">
        <w:rPr>
          <w:rFonts w:ascii="Calibri" w:hAnsi="Calibri"/>
          <w:color w:val="000000"/>
        </w:rPr>
        <w:t>Dette er en utvikling som ikke tjener de nordiske landene og den nordiske modellen.</w:t>
      </w:r>
    </w:p>
    <w:p w:rsidR="008911DD" w:rsidRPr="000B1CEE" w:rsidRDefault="008911DD" w:rsidP="008911DD">
      <w:pPr>
        <w:rPr>
          <w:rFonts w:ascii="Calibri" w:hAnsi="Calibri"/>
          <w:color w:val="000000"/>
        </w:rPr>
      </w:pPr>
      <w:r w:rsidRPr="000B1CEE">
        <w:rPr>
          <w:rFonts w:ascii="Calibri" w:hAnsi="Calibri"/>
          <w:color w:val="000000"/>
        </w:rPr>
        <w:t> </w:t>
      </w:r>
    </w:p>
    <w:p w:rsidR="000B1CEE" w:rsidRPr="000B1CEE" w:rsidRDefault="000B1CEE" w:rsidP="008911DD">
      <w:pPr>
        <w:rPr>
          <w:rFonts w:ascii="Calibri" w:hAnsi="Calibri"/>
          <w:color w:val="000000"/>
        </w:rPr>
      </w:pPr>
      <w:r w:rsidRPr="000B1CEE">
        <w:rPr>
          <w:rFonts w:ascii="Calibri" w:hAnsi="Calibri"/>
          <w:color w:val="000000"/>
        </w:rPr>
        <w:t xml:space="preserve">Sterke og profesjonelle </w:t>
      </w:r>
      <w:r w:rsidRPr="000B1CEE">
        <w:rPr>
          <w:rFonts w:ascii="Calibri" w:hAnsi="Calibri"/>
          <w:color w:val="000000"/>
        </w:rPr>
        <w:t xml:space="preserve">skatte- og avgiftsadministrasjonene </w:t>
      </w:r>
      <w:r w:rsidRPr="000B1CEE">
        <w:rPr>
          <w:rFonts w:ascii="Calibri" w:hAnsi="Calibri"/>
          <w:color w:val="000000"/>
        </w:rPr>
        <w:t>er et sentralt element i kampen mot arbeidslivskriminalitet og svart økonomi – og en nødvendighet for en velfungerende velferdsstat.</w:t>
      </w:r>
    </w:p>
    <w:p w:rsidR="000B1CEE" w:rsidRPr="000B1CEE" w:rsidRDefault="000B1CEE" w:rsidP="008911DD">
      <w:pPr>
        <w:rPr>
          <w:rFonts w:ascii="Calibri" w:hAnsi="Calibri"/>
          <w:color w:val="000000"/>
        </w:rPr>
      </w:pPr>
    </w:p>
    <w:p w:rsidR="008911DD" w:rsidRPr="000B1CEE" w:rsidRDefault="008911DD" w:rsidP="008911DD">
      <w:pPr>
        <w:rPr>
          <w:rFonts w:ascii="Calibri" w:hAnsi="Calibri"/>
          <w:strike/>
          <w:color w:val="000000"/>
        </w:rPr>
      </w:pPr>
      <w:r w:rsidRPr="000B1CEE">
        <w:rPr>
          <w:rFonts w:ascii="Calibri" w:hAnsi="Calibri"/>
          <w:color w:val="000000"/>
        </w:rPr>
        <w:t xml:space="preserve">De nordiske </w:t>
      </w:r>
      <w:r w:rsidR="00CD65ED" w:rsidRPr="000B1CEE">
        <w:rPr>
          <w:rFonts w:ascii="Calibri" w:hAnsi="Calibri"/>
          <w:color w:val="000000"/>
        </w:rPr>
        <w:t xml:space="preserve">skatte- </w:t>
      </w:r>
      <w:r w:rsidR="00B52E60" w:rsidRPr="000B1CEE">
        <w:rPr>
          <w:rFonts w:ascii="Calibri" w:hAnsi="Calibri"/>
          <w:color w:val="000000"/>
        </w:rPr>
        <w:t>og</w:t>
      </w:r>
      <w:r w:rsidRPr="000B1CEE">
        <w:rPr>
          <w:rFonts w:ascii="Calibri" w:hAnsi="Calibri"/>
          <w:color w:val="000000"/>
        </w:rPr>
        <w:t xml:space="preserve"> avgiftsadministrasjonene </w:t>
      </w:r>
      <w:r w:rsidRPr="000B1CEE">
        <w:rPr>
          <w:rFonts w:ascii="Calibri" w:hAnsi="Calibri"/>
          <w:color w:val="000000"/>
          <w:u w:val="single"/>
        </w:rPr>
        <w:t>MÅ</w:t>
      </w:r>
      <w:r w:rsidRPr="000B1CEE">
        <w:rPr>
          <w:rFonts w:ascii="Calibri" w:hAnsi="Calibri"/>
          <w:color w:val="000000"/>
        </w:rPr>
        <w:t xml:space="preserve"> styrkes, ikke kuttes og nedbemannes</w:t>
      </w:r>
      <w:r w:rsidR="00CD65ED" w:rsidRPr="000B1CEE">
        <w:rPr>
          <w:rFonts w:ascii="Calibri" w:hAnsi="Calibri"/>
          <w:color w:val="000000"/>
        </w:rPr>
        <w:t xml:space="preserve">. </w:t>
      </w:r>
    </w:p>
    <w:p w:rsidR="00705F20" w:rsidRPr="00DB6590" w:rsidRDefault="00705F20"/>
    <w:sectPr w:rsidR="00705F20" w:rsidRPr="00DB6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DD"/>
    <w:rsid w:val="000326E3"/>
    <w:rsid w:val="000B1CEE"/>
    <w:rsid w:val="0028541E"/>
    <w:rsid w:val="00295950"/>
    <w:rsid w:val="003103E7"/>
    <w:rsid w:val="003D4BD0"/>
    <w:rsid w:val="0049321E"/>
    <w:rsid w:val="006D1C86"/>
    <w:rsid w:val="00705F20"/>
    <w:rsid w:val="007F455B"/>
    <w:rsid w:val="00814BA5"/>
    <w:rsid w:val="0088566D"/>
    <w:rsid w:val="008911DD"/>
    <w:rsid w:val="00B52E60"/>
    <w:rsid w:val="00BD0D31"/>
    <w:rsid w:val="00BF7E7D"/>
    <w:rsid w:val="00C64081"/>
    <w:rsid w:val="00CA6564"/>
    <w:rsid w:val="00CD65ED"/>
    <w:rsid w:val="00D84E98"/>
    <w:rsid w:val="00D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8911DD"/>
    <w:rPr>
      <w:rFonts w:eastAsiaTheme="min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character" w:styleId="Sterk">
    <w:name w:val="Strong"/>
    <w:basedOn w:val="Standardskriftforavsnitt"/>
    <w:uiPriority w:val="22"/>
    <w:qFormat/>
    <w:rsid w:val="008911DD"/>
    <w:rPr>
      <w:b/>
      <w:bCs/>
    </w:rPr>
  </w:style>
  <w:style w:type="paragraph" w:styleId="Bobletekst">
    <w:name w:val="Balloon Text"/>
    <w:basedOn w:val="Normal"/>
    <w:link w:val="BobletekstTegn"/>
    <w:rsid w:val="003D4B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D4BD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8911DD"/>
    <w:rPr>
      <w:rFonts w:eastAsiaTheme="min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character" w:styleId="Sterk">
    <w:name w:val="Strong"/>
    <w:basedOn w:val="Standardskriftforavsnitt"/>
    <w:uiPriority w:val="22"/>
    <w:qFormat/>
    <w:rsid w:val="008911DD"/>
    <w:rPr>
      <w:b/>
      <w:bCs/>
    </w:rPr>
  </w:style>
  <w:style w:type="paragraph" w:styleId="Bobletekst">
    <w:name w:val="Balloon Text"/>
    <w:basedOn w:val="Normal"/>
    <w:link w:val="BobletekstTegn"/>
    <w:rsid w:val="003D4B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D4BD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189</Words>
  <Characters>1003</Characters>
  <Application>Microsoft Office Word</Application>
  <DocSecurity>0</DocSecurity>
  <Lines>8</Lines>
  <Paragraphs>2</Paragraphs>
  <ScaleCrop>false</ScaleCrop>
  <Company>Skatteetaten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Ørsnes, Morten Fjeld</dc:creator>
  <cp:lastModifiedBy>Ørsnes, Morten Fjeld</cp:lastModifiedBy>
  <cp:revision>9</cp:revision>
  <dcterms:created xsi:type="dcterms:W3CDTF">2015-05-18T11:09:00Z</dcterms:created>
  <dcterms:modified xsi:type="dcterms:W3CDTF">2015-06-16T12:18:00Z</dcterms:modified>
</cp:coreProperties>
</file>